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4ADF9FF0" w14:textId="77777777" w:rsidR="00F71F32" w:rsidRPr="00F71F32" w:rsidRDefault="00F71F32" w:rsidP="00F71F32">
            <w:pPr>
              <w:jc w:val="center"/>
              <w:rPr>
                <w:rFonts w:ascii="Myriad Pro Light" w:hAnsi="Myriad Pro Light"/>
                <w:b/>
                <w:sz w:val="32"/>
                <w:szCs w:val="32"/>
              </w:rPr>
            </w:pPr>
            <w:r w:rsidRPr="00F71F32">
              <w:rPr>
                <w:rFonts w:ascii="Myriad Pro Light" w:hAnsi="Myriad Pro Light"/>
                <w:b/>
                <w:sz w:val="32"/>
                <w:szCs w:val="32"/>
              </w:rPr>
              <w:t>Teacher of Performing and Creative Arts to A2 Level</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3C7FA0"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3C7FA0"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3C7FA0"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3C7FA0"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3C7FA0"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3C7FA0"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3C7FA0"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3C7FA0"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3C7FA0"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3C7FA0"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3C7FA0"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3C7FA0"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3C7FA0"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3C7FA0"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3C7FA0"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3C7FA0"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3C7FA0"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3C7FA0"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3C7FA0"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3C7FA0"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3C7FA0"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3C7FA0"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3C7FA0"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3C7FA0"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3C7FA0"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3C7FA0"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3C7FA0"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3C7FA0"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3C7FA0"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3C7FA0"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3C7FA0"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3C7FA0"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3C7FA0"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3C7FA0"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3C7FA0"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3C7FA0"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3C7FA0"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3C7FA0"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3C7FA0"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3C7FA0"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3C7FA0"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3C7FA0"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3C7FA0"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3C7FA0"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3C7FA0"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3C7FA0"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3C7FA0"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3C7FA0"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3C7FA0"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3C7FA0"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3C7FA0"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3C7FA0"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3C7FA0"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3C7FA0"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3C7FA0"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3C7FA0"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3C7FA0"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3C7FA0"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3C7FA0"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3C7FA0"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3C7FA0"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3C7FA0"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3C7FA0"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3C7FA0"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3C7FA0"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3C7FA0"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3C7FA0"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3C7FA0"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3C7FA0"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3C7FA0"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3C7FA0"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3C7FA0"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3C7FA0"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3C7FA0"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3C7FA0"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3C7FA0"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3C7FA0"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3C7FA0"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3C7FA0"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3C7FA0"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3C7FA0"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3C7FA0"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3C7FA0"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3C7FA0"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3C7FA0"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3C7FA0"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3C7FA0"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3C7FA0"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3C7FA0"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3C7FA0"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3C7FA0"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3C7FA0"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3C7FA0"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3C7FA0"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3C7FA0"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3C7FA0"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3C7FA0"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3C7FA0"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3C7FA0"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3C7FA0"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3C7FA0"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3C7FA0"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3C7FA0"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3C7FA0"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3C7FA0"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3C7FA0"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3C7FA0"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3C7FA0"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3C7FA0"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3C7FA0"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3C7FA0"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3C7FA0"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3C7FA0"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3C7FA0"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3C7FA0"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3C7FA0"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3C7FA0"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3C7FA0"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3C7FA0"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3C7FA0"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3C7FA0"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3C7FA0"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3C7FA0"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3C7FA0"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3C7FA0"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3C7FA0"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3C7FA0"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3C7FA0"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3C7FA0"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3C7FA0"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3C7FA0"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3C7FA0"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3C7FA0"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3C7FA0"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3C7FA0"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3C7FA0"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3C7FA0"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3C7FA0"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3C7FA0"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3C7FA0"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3C7FA0"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3C7FA0"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3C7FA0"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3C7FA0"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3C7FA0"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3C7FA0"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3C7FA0"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3C7FA0"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3C7FA0"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3C7FA0"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3C7FA0"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3C7FA0"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3C7FA0"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3C7FA0"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3C7FA0"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3C7FA0"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3C7FA0"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3C7FA0"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3C7FA0"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3C7FA0"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3C7FA0"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3C7FA0"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3C7FA0"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3C7FA0"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3C7FA0"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3C7FA0"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3C7FA0"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3C7FA0"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3C7FA0"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3C7FA0"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3C7FA0"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3C7FA0"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3C7FA0"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3C7FA0"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3C7FA0"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3C7FA0"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3C7FA0"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3C7FA0"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3C7FA0"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3C7FA0"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3C7FA0"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3C7FA0"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3C7FA0"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3C7FA0"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3C7FA0"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3C7FA0"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3C7FA0"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3C7FA0"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3C7FA0"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3C7FA0"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3C7FA0"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3C7FA0"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973CA">
        <w:trPr>
          <w:cantSplit/>
          <w:trHeight w:val="546"/>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09F09B97" w:rsidR="008E787B" w:rsidRPr="00EC54B5" w:rsidRDefault="004A02F3" w:rsidP="00EC54B5">
            <w:pPr>
              <w:spacing w:line="276" w:lineRule="auto"/>
              <w:rPr>
                <w:rFonts w:ascii="Myriad Pro Light" w:hAnsi="Myriad Pro Light"/>
              </w:rPr>
            </w:pPr>
            <w:r w:rsidRPr="004A02F3">
              <w:rPr>
                <w:rFonts w:ascii="Myriad Pro Light" w:hAnsi="Myriad Pro Light"/>
              </w:rPr>
              <w:t>A qualified teacher holding a relevant honours degree (minimum 2.2) in Drama/Musical Theatre or equivalent (Equivalency as determined by Governors)</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0A7396EE" w14:textId="72A2FC38" w:rsidR="0084320E" w:rsidRPr="00141912" w:rsidRDefault="004A02F3" w:rsidP="00EC54B5">
            <w:pPr>
              <w:rPr>
                <w:rFonts w:ascii="Myriad Pro Light" w:hAnsi="Myriad Pro Light"/>
                <w:lang w:val="en"/>
              </w:rPr>
            </w:pPr>
            <w:r w:rsidRPr="004A02F3">
              <w:rPr>
                <w:rFonts w:ascii="Myriad Pro Light" w:hAnsi="Myriad Pro Light"/>
              </w:rPr>
              <w:t>Hold an A Level in English at Grade C or above</w:t>
            </w: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3C7FA0"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139B5148" w:rsidR="00601BCB" w:rsidRPr="004A02F3" w:rsidRDefault="004A02F3" w:rsidP="004A02F3">
            <w:pPr>
              <w:rPr>
                <w:rFonts w:ascii="Myriad Pro Light" w:hAnsi="Myriad Pro Light"/>
                <w:lang w:val="en"/>
              </w:rPr>
            </w:pPr>
            <w:r w:rsidRPr="004A02F3">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3C7FA0"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4A02F3">
        <w:trPr>
          <w:cantSplit/>
          <w:trHeight w:hRule="exact" w:val="544"/>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6DD5BC34" w14:textId="1A533AE2" w:rsidR="004A02F3" w:rsidRPr="004A02F3" w:rsidRDefault="004A02F3" w:rsidP="004A02F3">
            <w:pPr>
              <w:rPr>
                <w:rFonts w:ascii="Myriad Pro Light" w:hAnsi="Myriad Pro Light"/>
              </w:rPr>
            </w:pPr>
            <w:r w:rsidRPr="004A02F3">
              <w:rPr>
                <w:rFonts w:ascii="Myriad Pro Light" w:hAnsi="Myriad Pro Light"/>
              </w:rPr>
              <w:t>Experience of teaching Performing Arts/Drama or Music to at least GCSE in a mainstream setting (Teaching Practice acceptable)</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3C7FA0"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4A02F3">
        <w:trPr>
          <w:cantSplit/>
          <w:trHeight w:hRule="exact" w:val="437"/>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1A28A188" w14:textId="4C06F5BF" w:rsidR="008E787B" w:rsidRPr="004A02F3" w:rsidRDefault="004A02F3" w:rsidP="004A02F3">
            <w:pPr>
              <w:rPr>
                <w:rFonts w:ascii="Myriad Pro Light" w:hAnsi="Myriad Pro Light"/>
                <w:lang w:val="en"/>
              </w:rPr>
            </w:pPr>
            <w:r w:rsidRPr="004A02F3">
              <w:rPr>
                <w:rFonts w:ascii="Myriad Pro Light" w:hAnsi="Myriad Pro Light"/>
              </w:rPr>
              <w:t>To have experience of teaching Drama or Performing Arts to A level for at least a minimum of 1 full year</w:t>
            </w:r>
          </w:p>
        </w:tc>
      </w:tr>
      <w:tr w:rsidR="000818E6" w14:paraId="17D6E2E1" w14:textId="77777777" w:rsidTr="00EC54B5">
        <w:trPr>
          <w:cantSplit/>
          <w:trHeight w:hRule="exact" w:val="199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3C7FA0"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84320E">
        <w:trPr>
          <w:cantSplit/>
          <w:trHeight w:hRule="exact" w:val="850"/>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6844C927" w14:textId="68BA8872" w:rsidR="004A02F3" w:rsidRPr="004A02F3" w:rsidRDefault="004A02F3" w:rsidP="004A02F3">
            <w:pPr>
              <w:spacing w:line="276" w:lineRule="auto"/>
              <w:rPr>
                <w:rFonts w:ascii="Myriad Pro Light" w:hAnsi="Myriad Pro Light"/>
              </w:rPr>
            </w:pPr>
            <w:r w:rsidRPr="004A02F3">
              <w:rPr>
                <w:rFonts w:ascii="Myriad Pro Light" w:hAnsi="Myriad Pro Light"/>
              </w:rPr>
              <w:t xml:space="preserve"> Provide evidence of commitment to, qualifications and/or </w:t>
            </w:r>
            <w:r w:rsidRPr="004A02F3">
              <w:rPr>
                <w:rFonts w:ascii="Myriad Pro Light" w:hAnsi="Myriad Pro Light"/>
                <w:b/>
                <w:bCs/>
              </w:rPr>
              <w:t>significant</w:t>
            </w:r>
            <w:r w:rsidRPr="004A02F3">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092DE94B" w14:textId="77777777" w:rsidR="002C33CD" w:rsidRPr="002C444F" w:rsidRDefault="002C33CD" w:rsidP="005C436A">
            <w:pPr>
              <w:pStyle w:val="ListParagraph"/>
              <w:ind w:left="319"/>
              <w:rPr>
                <w:rFonts w:ascii="Myriad Pro Light" w:hAnsi="Myriad Pro Light"/>
              </w:rPr>
            </w:pPr>
          </w:p>
          <w:p w14:paraId="415B8816" w14:textId="77777777" w:rsidR="002C33CD" w:rsidRDefault="002C33CD" w:rsidP="005C436A">
            <w:pPr>
              <w:tabs>
                <w:tab w:val="left" w:pos="1185"/>
              </w:tabs>
              <w:ind w:left="319"/>
              <w:rPr>
                <w:rFonts w:asciiTheme="majorHAnsi" w:hAnsiTheme="majorHAnsi" w:cstheme="majorHAnsi"/>
                <w:b/>
              </w:rPr>
            </w:pPr>
          </w:p>
        </w:tc>
      </w:tr>
      <w:tr w:rsidR="002C33CD" w14:paraId="636CEEC9" w14:textId="77777777" w:rsidTr="0084320E">
        <w:trPr>
          <w:cantSplit/>
          <w:trHeight w:hRule="exact" w:val="1982"/>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3C7FA0"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r w:rsidR="002C33CD" w14:paraId="0E91E93D" w14:textId="77777777" w:rsidTr="0084320E">
        <w:trPr>
          <w:cantSplit/>
          <w:trHeight w:hRule="exact" w:val="588"/>
        </w:trPr>
        <w:tc>
          <w:tcPr>
            <w:tcW w:w="846" w:type="dxa"/>
            <w:vMerge w:val="restart"/>
            <w:vAlign w:val="center"/>
          </w:tcPr>
          <w:p w14:paraId="651178D2"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DC4</w:t>
            </w:r>
          </w:p>
        </w:tc>
        <w:tc>
          <w:tcPr>
            <w:tcW w:w="9492" w:type="dxa"/>
            <w:shd w:val="clear" w:color="auto" w:fill="D9D9D9" w:themeFill="background1" w:themeFillShade="D9"/>
          </w:tcPr>
          <w:p w14:paraId="6EE0FD69" w14:textId="375DAA7B" w:rsidR="004A02F3" w:rsidRPr="004A02F3" w:rsidRDefault="004A02F3" w:rsidP="004A02F3">
            <w:pPr>
              <w:spacing w:line="276" w:lineRule="auto"/>
              <w:rPr>
                <w:rFonts w:ascii="Myriad Pro Light" w:hAnsi="Myriad Pro Light"/>
              </w:rPr>
            </w:pPr>
            <w:r w:rsidRPr="004A02F3">
              <w:rPr>
                <w:rFonts w:ascii="Myriad Pro Light" w:hAnsi="Myriad Pro Light"/>
              </w:rPr>
              <w:t>To play Piano to at least grade 6 or above</w:t>
            </w:r>
          </w:p>
          <w:p w14:paraId="5C160711" w14:textId="77777777" w:rsidR="002C33CD" w:rsidRPr="00F06FAA" w:rsidRDefault="002C33CD" w:rsidP="005C436A">
            <w:pPr>
              <w:pStyle w:val="ListParagraph"/>
              <w:spacing w:line="276" w:lineRule="auto"/>
              <w:rPr>
                <w:rFonts w:ascii="Myriad Pro Light" w:hAnsi="Myriad Pro Light"/>
              </w:rPr>
            </w:pPr>
          </w:p>
          <w:p w14:paraId="5419F0DD" w14:textId="77777777" w:rsidR="002C33CD" w:rsidRPr="002C444F" w:rsidRDefault="002C33CD" w:rsidP="005C436A">
            <w:pPr>
              <w:pStyle w:val="ListParagraph"/>
              <w:ind w:left="319"/>
              <w:rPr>
                <w:rFonts w:ascii="Myriad Pro Light" w:hAnsi="Myriad Pro Light"/>
              </w:rPr>
            </w:pPr>
          </w:p>
          <w:p w14:paraId="023A3863" w14:textId="77777777" w:rsidR="002C33CD" w:rsidRDefault="002C33CD" w:rsidP="005C436A">
            <w:pPr>
              <w:tabs>
                <w:tab w:val="left" w:pos="1185"/>
              </w:tabs>
              <w:ind w:left="319"/>
              <w:rPr>
                <w:rFonts w:asciiTheme="majorHAnsi" w:hAnsiTheme="majorHAnsi" w:cstheme="majorHAnsi"/>
                <w:b/>
              </w:rPr>
            </w:pPr>
          </w:p>
        </w:tc>
      </w:tr>
      <w:tr w:rsidR="002C33CD" w14:paraId="6A1ED371" w14:textId="77777777" w:rsidTr="0084320E">
        <w:trPr>
          <w:cantSplit/>
          <w:trHeight w:hRule="exact" w:val="1986"/>
        </w:trPr>
        <w:tc>
          <w:tcPr>
            <w:tcW w:w="846" w:type="dxa"/>
            <w:vMerge/>
            <w:vAlign w:val="center"/>
          </w:tcPr>
          <w:p w14:paraId="0EAD7047" w14:textId="77777777" w:rsidR="002C33CD" w:rsidRDefault="002C33CD" w:rsidP="005C436A">
            <w:pPr>
              <w:tabs>
                <w:tab w:val="left" w:pos="1185"/>
              </w:tabs>
              <w:rPr>
                <w:rFonts w:asciiTheme="majorHAnsi" w:hAnsiTheme="majorHAnsi" w:cstheme="majorHAnsi"/>
                <w:b/>
              </w:rPr>
            </w:pPr>
          </w:p>
        </w:tc>
        <w:tc>
          <w:tcPr>
            <w:tcW w:w="9492" w:type="dxa"/>
          </w:tcPr>
          <w:p w14:paraId="2EB9173B" w14:textId="77777777" w:rsidR="002C33CD" w:rsidRDefault="002C33CD" w:rsidP="005C436A">
            <w:pPr>
              <w:tabs>
                <w:tab w:val="left" w:pos="1185"/>
              </w:tabs>
              <w:rPr>
                <w:rFonts w:asciiTheme="majorHAnsi" w:hAnsiTheme="majorHAnsi" w:cstheme="majorHAnsi"/>
                <w:b/>
              </w:rPr>
            </w:pPr>
          </w:p>
          <w:p w14:paraId="0DBCF832" w14:textId="77777777" w:rsidR="002C33CD" w:rsidRDefault="003C7FA0" w:rsidP="005C436A">
            <w:pPr>
              <w:tabs>
                <w:tab w:val="left" w:pos="1185"/>
              </w:tabs>
              <w:rPr>
                <w:rFonts w:asciiTheme="majorHAnsi" w:hAnsiTheme="majorHAnsi" w:cstheme="majorHAnsi"/>
                <w:b/>
              </w:rPr>
            </w:pPr>
            <w:sdt>
              <w:sdtPr>
                <w:rPr>
                  <w:rStyle w:val="MHtext1"/>
                </w:rPr>
                <w:id w:val="2001230488"/>
                <w:placeholder>
                  <w:docPart w:val="1E3F845E94104E03B1D863707AA4A02E"/>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258A4DC3" w14:textId="77777777" w:rsidR="002C33CD" w:rsidRDefault="002C33CD" w:rsidP="005C436A">
            <w:pPr>
              <w:tabs>
                <w:tab w:val="left" w:pos="1185"/>
              </w:tabs>
              <w:rPr>
                <w:rFonts w:asciiTheme="majorHAnsi" w:hAnsiTheme="majorHAnsi" w:cstheme="majorHAnsi"/>
                <w:b/>
              </w:rPr>
            </w:pPr>
          </w:p>
          <w:p w14:paraId="45D60323" w14:textId="77777777" w:rsidR="002C33CD" w:rsidRDefault="002C33CD" w:rsidP="005C436A">
            <w:pPr>
              <w:tabs>
                <w:tab w:val="left" w:pos="1185"/>
              </w:tabs>
              <w:rPr>
                <w:rFonts w:asciiTheme="majorHAnsi" w:hAnsiTheme="majorHAnsi" w:cstheme="majorHAnsi"/>
                <w:b/>
              </w:rPr>
            </w:pPr>
          </w:p>
          <w:p w14:paraId="32FA06F5" w14:textId="77777777" w:rsidR="002C33CD" w:rsidRDefault="002C33CD" w:rsidP="005C436A">
            <w:pPr>
              <w:tabs>
                <w:tab w:val="left" w:pos="1185"/>
              </w:tabs>
              <w:rPr>
                <w:rFonts w:asciiTheme="majorHAnsi" w:hAnsiTheme="majorHAnsi" w:cstheme="majorHAnsi"/>
                <w:b/>
              </w:rPr>
            </w:pPr>
          </w:p>
          <w:p w14:paraId="3CE9AEE2" w14:textId="77777777" w:rsidR="002C33CD" w:rsidRDefault="002C33CD" w:rsidP="005C436A">
            <w:pPr>
              <w:tabs>
                <w:tab w:val="left" w:pos="1185"/>
              </w:tabs>
              <w:rPr>
                <w:rFonts w:asciiTheme="majorHAnsi" w:hAnsiTheme="majorHAnsi" w:cstheme="majorHAnsi"/>
                <w:b/>
              </w:rPr>
            </w:pPr>
          </w:p>
          <w:p w14:paraId="6BE6F1AF" w14:textId="77777777" w:rsidR="002C33CD" w:rsidRDefault="002C33CD" w:rsidP="005C436A">
            <w:pPr>
              <w:tabs>
                <w:tab w:val="left" w:pos="1185"/>
              </w:tabs>
              <w:rPr>
                <w:rFonts w:asciiTheme="majorHAnsi" w:hAnsiTheme="majorHAnsi" w:cstheme="majorHAnsi"/>
                <w:b/>
              </w:rPr>
            </w:pPr>
          </w:p>
          <w:p w14:paraId="15D2C1C2" w14:textId="77777777" w:rsidR="002C33CD" w:rsidRDefault="002C33CD" w:rsidP="005C436A">
            <w:pPr>
              <w:tabs>
                <w:tab w:val="left" w:pos="1185"/>
              </w:tabs>
              <w:rPr>
                <w:rFonts w:asciiTheme="majorHAnsi" w:hAnsiTheme="majorHAnsi" w:cstheme="majorHAnsi"/>
                <w:b/>
              </w:rPr>
            </w:pPr>
          </w:p>
          <w:p w14:paraId="515FFAA1" w14:textId="77777777" w:rsidR="002C33CD" w:rsidRDefault="002C33CD" w:rsidP="005C436A">
            <w:pPr>
              <w:tabs>
                <w:tab w:val="left" w:pos="1185"/>
              </w:tabs>
              <w:rPr>
                <w:rFonts w:asciiTheme="majorHAnsi" w:hAnsiTheme="majorHAnsi" w:cstheme="majorHAnsi"/>
                <w:b/>
              </w:rPr>
            </w:pPr>
          </w:p>
        </w:tc>
      </w:tr>
      <w:tr w:rsidR="00EC54B5" w14:paraId="78A4C5D3" w14:textId="77777777" w:rsidTr="0084320E">
        <w:trPr>
          <w:trHeight w:hRule="exact" w:val="417"/>
        </w:trPr>
        <w:tc>
          <w:tcPr>
            <w:tcW w:w="846" w:type="dxa"/>
            <w:vMerge w:val="restart"/>
          </w:tcPr>
          <w:p w14:paraId="08EFFF1C" w14:textId="76C02586" w:rsidR="00EC54B5" w:rsidRDefault="00EC54B5" w:rsidP="007C4982">
            <w:pPr>
              <w:tabs>
                <w:tab w:val="left" w:pos="1185"/>
              </w:tabs>
              <w:rPr>
                <w:rFonts w:asciiTheme="majorHAnsi" w:hAnsiTheme="majorHAnsi" w:cstheme="majorHAnsi"/>
                <w:b/>
              </w:rPr>
            </w:pPr>
            <w:r>
              <w:rPr>
                <w:rFonts w:asciiTheme="majorHAnsi" w:hAnsiTheme="majorHAnsi" w:cstheme="majorHAnsi"/>
                <w:b/>
              </w:rPr>
              <w:t>DC5</w:t>
            </w:r>
          </w:p>
        </w:tc>
        <w:tc>
          <w:tcPr>
            <w:tcW w:w="9492" w:type="dxa"/>
            <w:shd w:val="clear" w:color="auto" w:fill="D9D9D9" w:themeFill="background1" w:themeFillShade="D9"/>
          </w:tcPr>
          <w:p w14:paraId="17714FD5" w14:textId="679813D4" w:rsidR="004A02F3" w:rsidRPr="004A02F3" w:rsidRDefault="004A02F3" w:rsidP="004A02F3">
            <w:pPr>
              <w:spacing w:line="276" w:lineRule="auto"/>
              <w:rPr>
                <w:rFonts w:ascii="Myriad Pro Light" w:hAnsi="Myriad Pro Light"/>
              </w:rPr>
            </w:pPr>
            <w:r w:rsidRPr="004A02F3">
              <w:rPr>
                <w:rFonts w:ascii="Myriad Pro Light" w:hAnsi="Myriad Pro Light"/>
              </w:rPr>
              <w:t>To have personal experience of live performance at a significant level (acting, directing, performing etc.)</w:t>
            </w:r>
          </w:p>
          <w:p w14:paraId="6356165C" w14:textId="4E96839F" w:rsidR="0084320E" w:rsidRPr="0084320E" w:rsidRDefault="0084320E" w:rsidP="0084320E">
            <w:pPr>
              <w:rPr>
                <w:rFonts w:ascii="Myriad Pro Light" w:hAnsi="Myriad Pro Light"/>
              </w:rPr>
            </w:pPr>
          </w:p>
        </w:tc>
      </w:tr>
      <w:tr w:rsidR="00EC54B5" w14:paraId="1169A9B4" w14:textId="77777777" w:rsidTr="004A02F3">
        <w:trPr>
          <w:trHeight w:hRule="exact" w:val="2823"/>
        </w:trPr>
        <w:tc>
          <w:tcPr>
            <w:tcW w:w="846" w:type="dxa"/>
            <w:vMerge/>
          </w:tcPr>
          <w:p w14:paraId="644619E6" w14:textId="77777777" w:rsidR="00EC54B5" w:rsidRDefault="00EC54B5" w:rsidP="007C4982">
            <w:pPr>
              <w:tabs>
                <w:tab w:val="left" w:pos="1185"/>
              </w:tabs>
              <w:rPr>
                <w:rFonts w:asciiTheme="majorHAnsi" w:hAnsiTheme="majorHAnsi" w:cstheme="majorHAnsi"/>
                <w:b/>
              </w:rPr>
            </w:pPr>
          </w:p>
        </w:tc>
        <w:tc>
          <w:tcPr>
            <w:tcW w:w="9492" w:type="dxa"/>
          </w:tcPr>
          <w:p w14:paraId="705C7C45" w14:textId="77777777" w:rsidR="00EC54B5" w:rsidRDefault="00EC54B5" w:rsidP="007C4982">
            <w:pPr>
              <w:tabs>
                <w:tab w:val="left" w:pos="1185"/>
              </w:tabs>
              <w:rPr>
                <w:rFonts w:asciiTheme="majorHAnsi" w:hAnsiTheme="majorHAnsi" w:cstheme="majorHAnsi"/>
                <w:b/>
              </w:rPr>
            </w:pPr>
          </w:p>
          <w:p w14:paraId="27185C9A" w14:textId="77777777" w:rsidR="00EC54B5" w:rsidRDefault="003C7FA0" w:rsidP="007C4982">
            <w:pPr>
              <w:tabs>
                <w:tab w:val="left" w:pos="1185"/>
              </w:tabs>
              <w:rPr>
                <w:rFonts w:asciiTheme="majorHAnsi" w:hAnsiTheme="majorHAnsi" w:cstheme="majorHAnsi"/>
                <w:b/>
              </w:rPr>
            </w:pPr>
            <w:sdt>
              <w:sdtPr>
                <w:rPr>
                  <w:rStyle w:val="MHtext1"/>
                </w:rPr>
                <w:id w:val="14587193"/>
                <w:placeholder>
                  <w:docPart w:val="E0B2E14BED574D95BE178EBE001A69FA"/>
                </w:placeholder>
                <w:showingPlcHdr/>
                <w15:appearance w15:val="hidden"/>
              </w:sdtPr>
              <w:sdtEndPr>
                <w:rPr>
                  <w:rStyle w:val="DefaultParagraphFont"/>
                  <w:rFonts w:asciiTheme="minorHAnsi" w:hAnsiTheme="minorHAnsi" w:cstheme="majorHAnsi"/>
                  <w:b/>
                </w:rPr>
              </w:sdtEndPr>
              <w:sdtContent>
                <w:r w:rsidR="00EC54B5" w:rsidRPr="001B1D38">
                  <w:rPr>
                    <w:rStyle w:val="PlaceholderText"/>
                    <w:rFonts w:asciiTheme="majorHAnsi" w:hAnsiTheme="majorHAnsi" w:cstheme="majorHAnsi"/>
                  </w:rPr>
                  <w:t>Enter text</w:t>
                </w:r>
              </w:sdtContent>
            </w:sdt>
          </w:p>
          <w:p w14:paraId="6CA54B65" w14:textId="77777777" w:rsidR="00EC54B5" w:rsidRDefault="00EC54B5" w:rsidP="007C4982">
            <w:pPr>
              <w:tabs>
                <w:tab w:val="left" w:pos="1185"/>
              </w:tabs>
              <w:rPr>
                <w:rFonts w:asciiTheme="majorHAnsi" w:hAnsiTheme="majorHAnsi" w:cstheme="majorHAnsi"/>
                <w:b/>
              </w:rPr>
            </w:pPr>
          </w:p>
          <w:p w14:paraId="1C4A5E86" w14:textId="77777777" w:rsidR="00EC54B5" w:rsidRDefault="00EC54B5" w:rsidP="007C4982">
            <w:pPr>
              <w:tabs>
                <w:tab w:val="left" w:pos="1185"/>
              </w:tabs>
              <w:rPr>
                <w:rFonts w:asciiTheme="majorHAnsi" w:hAnsiTheme="majorHAnsi" w:cstheme="majorHAnsi"/>
                <w:b/>
              </w:rPr>
            </w:pPr>
          </w:p>
          <w:p w14:paraId="6C1905D5" w14:textId="77777777" w:rsidR="00EC54B5" w:rsidRDefault="00EC54B5" w:rsidP="007C4982">
            <w:pPr>
              <w:tabs>
                <w:tab w:val="left" w:pos="1185"/>
              </w:tabs>
              <w:rPr>
                <w:rFonts w:asciiTheme="majorHAnsi" w:hAnsiTheme="majorHAnsi" w:cstheme="majorHAnsi"/>
                <w:b/>
              </w:rPr>
            </w:pPr>
          </w:p>
          <w:p w14:paraId="17019D57" w14:textId="77777777" w:rsidR="00EC54B5" w:rsidRDefault="00EC54B5" w:rsidP="007C4982">
            <w:pPr>
              <w:tabs>
                <w:tab w:val="left" w:pos="1185"/>
              </w:tabs>
              <w:rPr>
                <w:rFonts w:asciiTheme="majorHAnsi" w:hAnsiTheme="majorHAnsi" w:cstheme="majorHAnsi"/>
                <w:b/>
              </w:rPr>
            </w:pPr>
          </w:p>
          <w:p w14:paraId="33FDC7E1" w14:textId="77777777" w:rsidR="00EC54B5" w:rsidRDefault="00EC54B5" w:rsidP="007C4982">
            <w:pPr>
              <w:tabs>
                <w:tab w:val="left" w:pos="1185"/>
              </w:tabs>
              <w:rPr>
                <w:rFonts w:asciiTheme="majorHAnsi" w:hAnsiTheme="majorHAnsi" w:cstheme="majorHAnsi"/>
                <w:b/>
              </w:rPr>
            </w:pPr>
          </w:p>
          <w:p w14:paraId="29E9E233" w14:textId="77777777" w:rsidR="00EC54B5" w:rsidRDefault="00EC54B5" w:rsidP="007C4982">
            <w:pPr>
              <w:tabs>
                <w:tab w:val="left" w:pos="1185"/>
              </w:tabs>
              <w:rPr>
                <w:rFonts w:asciiTheme="majorHAnsi" w:hAnsiTheme="majorHAnsi" w:cstheme="majorHAnsi"/>
                <w:b/>
              </w:rPr>
            </w:pPr>
          </w:p>
          <w:p w14:paraId="0C9781BE" w14:textId="77777777" w:rsidR="00EC54B5" w:rsidRDefault="00EC54B5" w:rsidP="007C4982">
            <w:pPr>
              <w:tabs>
                <w:tab w:val="left" w:pos="1185"/>
              </w:tabs>
              <w:rPr>
                <w:rFonts w:asciiTheme="majorHAnsi" w:hAnsiTheme="majorHAnsi" w:cstheme="majorHAnsi"/>
                <w:b/>
              </w:rPr>
            </w:pPr>
          </w:p>
          <w:p w14:paraId="2B5906E1" w14:textId="77777777" w:rsidR="00EC54B5" w:rsidRDefault="00EC54B5" w:rsidP="007C4982">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3C7FA0">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3C7FA0">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3C7FA0">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3C7FA0">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If a candidate is unavoidably detained </w:t>
      </w:r>
      <w:proofErr w:type="spellStart"/>
      <w:r w:rsidRPr="00A01875">
        <w:rPr>
          <w:rFonts w:asciiTheme="majorHAnsi" w:hAnsiTheme="majorHAnsi" w:cstheme="majorHAnsi"/>
          <w:sz w:val="20"/>
          <w:szCs w:val="20"/>
        </w:rPr>
        <w:t>en</w:t>
      </w:r>
      <w:proofErr w:type="spellEnd"/>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r>
      <w:proofErr w:type="spellStart"/>
      <w:r w:rsidRPr="00A01875">
        <w:rPr>
          <w:rFonts w:asciiTheme="majorHAnsi" w:hAnsiTheme="majorHAnsi" w:cstheme="majorHAnsi"/>
        </w:rPr>
        <w:t>A</w:t>
      </w:r>
      <w:proofErr w:type="spellEnd"/>
      <w:r w:rsidRPr="00A01875">
        <w:rPr>
          <w:rFonts w:asciiTheme="majorHAnsi" w:hAnsiTheme="majorHAnsi" w:cstheme="majorHAnsi"/>
        </w:rPr>
        <w:t xml:space="preserve">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r>
      <w:proofErr w:type="spellStart"/>
      <w:r w:rsidRPr="00A01875">
        <w:rPr>
          <w:rFonts w:asciiTheme="majorHAnsi" w:hAnsiTheme="majorHAnsi" w:cstheme="majorHAnsi"/>
        </w:rPr>
        <w:t>A</w:t>
      </w:r>
      <w:proofErr w:type="spellEnd"/>
      <w:r w:rsidRPr="00A01875">
        <w:rPr>
          <w:rFonts w:asciiTheme="majorHAnsi" w:hAnsiTheme="majorHAnsi" w:cstheme="majorHAnsi"/>
        </w:rPr>
        <w:t xml:space="preserve">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nKMcYhkXhmnNBZ1Xib12MMzaSYVeGNn9eSJINNpfXdxnAtgozMDyhwDDIzfVHTSQrBYQ+K3VBpFJegTMicVkQ==" w:salt="ZXGMFIsDyMjUnxrvIt5V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3552"/>
    <w:rsid w:val="00017C06"/>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C1B68"/>
    <w:rsid w:val="003C7FA0"/>
    <w:rsid w:val="003E2BF8"/>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02F3"/>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71F32"/>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1E3F845E94104E03B1D863707AA4A02E"/>
        <w:category>
          <w:name w:val="General"/>
          <w:gallery w:val="placeholder"/>
        </w:category>
        <w:types>
          <w:type w:val="bbPlcHdr"/>
        </w:types>
        <w:behaviors>
          <w:behavior w:val="content"/>
        </w:behaviors>
        <w:guid w:val="{C7FDC2EF-1C59-41F8-A9FB-C93E5B57C9B6}"/>
      </w:docPartPr>
      <w:docPartBody>
        <w:p w:rsidR="009E3BE0" w:rsidRDefault="00810DE1" w:rsidP="00810DE1">
          <w:pPr>
            <w:pStyle w:val="1E3F845E94104E03B1D863707AA4A02E"/>
          </w:pPr>
          <w:r w:rsidRPr="001B1D38">
            <w:rPr>
              <w:rStyle w:val="PlaceholderText"/>
              <w:rFonts w:asciiTheme="majorHAnsi" w:hAnsiTheme="majorHAnsi" w:cstheme="majorHAnsi"/>
            </w:rPr>
            <w:t>Enter text</w:t>
          </w:r>
        </w:p>
      </w:docPartBody>
    </w:docPart>
    <w:docPart>
      <w:docPartPr>
        <w:name w:val="E0B2E14BED574D95BE178EBE001A69FA"/>
        <w:category>
          <w:name w:val="General"/>
          <w:gallery w:val="placeholder"/>
        </w:category>
        <w:types>
          <w:type w:val="bbPlcHdr"/>
        </w:types>
        <w:behaviors>
          <w:behavior w:val="content"/>
        </w:behaviors>
        <w:guid w:val="{EB7BE631-17D4-46BC-99BB-1DF57720864D}"/>
      </w:docPartPr>
      <w:docPartBody>
        <w:p w:rsidR="000749DF" w:rsidRDefault="000749DF" w:rsidP="000749DF">
          <w:pPr>
            <w:pStyle w:val="E0B2E14BED574D95BE178EBE001A69FA"/>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591445"/>
    <w:rsid w:val="007B538B"/>
    <w:rsid w:val="00810DE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2E14BED574D95BE178EBE001A69FA">
    <w:name w:val="E0B2E14BED574D95BE178EBE001A69FA"/>
    <w:rsid w:val="000749DF"/>
    <w:rPr>
      <w:kern w:val="2"/>
      <w14:ligatures w14:val="standardContextual"/>
    </w:rPr>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1E3F845E94104E03B1D863707AA4A02E">
    <w:name w:val="1E3F845E94104E03B1D863707AA4A02E"/>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4</cp:revision>
  <dcterms:created xsi:type="dcterms:W3CDTF">2024-12-16T10:04:00Z</dcterms:created>
  <dcterms:modified xsi:type="dcterms:W3CDTF">2024-12-17T11:47:00Z</dcterms:modified>
</cp:coreProperties>
</file>